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96D98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 w:rsidRPr="00F15F80">
        <w:rPr>
          <w:rFonts w:ascii="Arial" w:hAnsi="Arial" w:cs="Arial"/>
          <w:b/>
          <w:bCs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712E506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8CEBCA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1"/>
      </w:tblGrid>
      <w:tr w:rsidR="0019479C" w:rsidRPr="00037712" w14:paraId="7A9B2BF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285904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CEBBC13" w14:textId="5153E411" w:rsidR="0019479C" w:rsidRPr="003A414C" w:rsidRDefault="003A414C" w:rsidP="003A414C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A414C"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3A414C">
              <w:rPr>
                <w:rFonts w:ascii="Arial" w:hAnsi="Arial" w:cs="Arial"/>
                <w:b/>
                <w:sz w:val="22"/>
                <w:szCs w:val="22"/>
              </w:rPr>
              <w:t>Babí, obec Trutnov</w:t>
            </w:r>
          </w:p>
        </w:tc>
      </w:tr>
      <w:tr w:rsidR="0019479C" w:rsidRPr="00037712" w14:paraId="672929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DF3C2A9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7F8BF5" w14:textId="70884499" w:rsidR="0019479C" w:rsidRPr="003A414C" w:rsidRDefault="003A414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3A414C">
              <w:rPr>
                <w:rFonts w:ascii="Arial" w:hAnsi="Arial" w:cs="Arial"/>
                <w:b/>
                <w:sz w:val="22"/>
                <w:szCs w:val="22"/>
              </w:rPr>
              <w:t xml:space="preserve">SZ SPU </w:t>
            </w:r>
            <w:r w:rsidR="006D5007">
              <w:rPr>
                <w:rFonts w:ascii="Arial" w:hAnsi="Arial" w:cs="Arial"/>
                <w:b/>
                <w:sz w:val="22"/>
                <w:szCs w:val="22"/>
              </w:rPr>
              <w:t>093653/2025</w:t>
            </w:r>
          </w:p>
        </w:tc>
      </w:tr>
    </w:tbl>
    <w:p w14:paraId="312B96E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04A15B4" w14:textId="77777777" w:rsidR="00E50349" w:rsidRPr="00037712" w:rsidRDefault="0026476F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1A737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52F942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D5356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F8C11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D790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A8A3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DB85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7A56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5D6C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A35A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545C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C3E13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2B8B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E380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C0B3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4F6357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BCC6C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22FAA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1365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6D6EB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3E53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08F6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323DF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4807C8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03555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B0A0E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5A8B9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BAA98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B96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9BF9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7D8FA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08FC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8CAC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7D26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DDEF5E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F462B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B843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AC2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77AE99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15FC57B" w14:textId="77777777" w:rsidR="00F7109E" w:rsidRPr="00037712" w:rsidRDefault="00832004" w:rsidP="006F268C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A9DB5F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7DD0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57D5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DBE6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59E4C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6A959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E8A99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27D77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826E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1B330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BDE85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87CC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D035AE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5D5C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B6E1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AA09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37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2C75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4444A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3721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21FA6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E7787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0BDD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B4C58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A30727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04AD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776F8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9569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A47EA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9C69D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2DD31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069B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9AAC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31F31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C83C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CB94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21DD1C" w14:textId="77777777" w:rsidR="006F268C" w:rsidRDefault="006F268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E4B36A5" w14:textId="77777777" w:rsidR="006F268C" w:rsidRDefault="006F268C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BB1746" w14:textId="30F4D6EE" w:rsidR="00511378" w:rsidRPr="00037712" w:rsidRDefault="00511378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360" w:after="100" w:afterAutospacing="1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Style w:val="Mkatabulky"/>
        <w:tblW w:w="9072" w:type="dxa"/>
        <w:tblInd w:w="137" w:type="dxa"/>
        <w:tblLook w:val="04A0" w:firstRow="1" w:lastRow="0" w:firstColumn="1" w:lastColumn="0" w:noHBand="0" w:noVBand="1"/>
      </w:tblPr>
      <w:tblGrid>
        <w:gridCol w:w="3543"/>
        <w:gridCol w:w="1871"/>
        <w:gridCol w:w="1871"/>
        <w:gridCol w:w="1787"/>
      </w:tblGrid>
      <w:tr w:rsidR="006F268C" w:rsidRPr="00625A66" w14:paraId="34255560" w14:textId="77777777" w:rsidTr="000C2C9F">
        <w:trPr>
          <w:trHeight w:val="454"/>
        </w:trPr>
        <w:tc>
          <w:tcPr>
            <w:tcW w:w="3543" w:type="dxa"/>
            <w:shd w:val="clear" w:color="auto" w:fill="auto"/>
            <w:vAlign w:val="center"/>
          </w:tcPr>
          <w:p w14:paraId="4E91401C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Dílčí část díla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55559F3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Cena bez DPH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6888B5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DPH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35161E5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Cena včetně DPH</w:t>
            </w:r>
          </w:p>
        </w:tc>
      </w:tr>
      <w:tr w:rsidR="006F268C" w:rsidRPr="00625A66" w14:paraId="6E5C10DB" w14:textId="77777777" w:rsidTr="000C2C9F">
        <w:trPr>
          <w:trHeight w:val="454"/>
        </w:trPr>
        <w:tc>
          <w:tcPr>
            <w:tcW w:w="3543" w:type="dxa"/>
            <w:shd w:val="clear" w:color="auto" w:fill="auto"/>
            <w:vAlign w:val="center"/>
          </w:tcPr>
          <w:p w14:paraId="17490CC8" w14:textId="10598615" w:rsidR="006F268C" w:rsidRPr="006D5007" w:rsidRDefault="006F268C" w:rsidP="006D5007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D5007">
              <w:rPr>
                <w:rStyle w:val="l-L2Char"/>
                <w:rFonts w:cs="Arial"/>
                <w:b w:val="0"/>
                <w:szCs w:val="20"/>
                <w:u w:val="none"/>
              </w:rPr>
              <w:t>PD na</w:t>
            </w:r>
            <w:r w:rsidR="006D5007" w:rsidRPr="006D5007">
              <w:rPr>
                <w:rFonts w:ascii="Arial" w:hAnsi="Arial" w:cs="Arial"/>
                <w:b w:val="0"/>
                <w:szCs w:val="22"/>
                <w:u w:val="none"/>
              </w:rPr>
              <w:t xml:space="preserve"> provedení osazení dočasného zádržného systému, zajištění opravy havarijního stavu a provedení návrhu vhodného dopravního opatření na pozemní komunikaci na pozemek p. č. 2881 v k.ú. Babí v místě poškozeného mostu nad Babským potokem</w:t>
            </w:r>
            <w:r w:rsidR="006D5007">
              <w:rPr>
                <w:rFonts w:ascii="Arial" w:hAnsi="Arial" w:cs="Arial"/>
                <w:b w:val="0"/>
                <w:szCs w:val="22"/>
                <w:u w:val="none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87C2461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shd w:val="clear" w:color="auto" w:fill="auto"/>
            <w:vAlign w:val="center"/>
          </w:tcPr>
          <w:p w14:paraId="7D8C8144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shd w:val="clear" w:color="auto" w:fill="auto"/>
            <w:vAlign w:val="center"/>
          </w:tcPr>
          <w:p w14:paraId="1247FA5A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1715BD20" w14:textId="77777777" w:rsidTr="000C2C9F">
        <w:trPr>
          <w:trHeight w:val="454"/>
        </w:trPr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6ECBC" w14:textId="77777777" w:rsidR="006F268C" w:rsidRPr="00625A66" w:rsidRDefault="006F268C" w:rsidP="006D5007">
            <w:pPr>
              <w:pStyle w:val="l-L1"/>
              <w:keepNext w:val="0"/>
              <w:numPr>
                <w:ilvl w:val="0"/>
                <w:numId w:val="0"/>
              </w:numPr>
              <w:spacing w:before="0" w:after="0" w:line="240" w:lineRule="auto"/>
              <w:jc w:val="both"/>
              <w:rPr>
                <w:rStyle w:val="l-L2Char"/>
                <w:rFonts w:cs="Arial"/>
                <w:b w:val="0"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 w:val="0"/>
                <w:szCs w:val="20"/>
                <w:u w:val="none"/>
              </w:rPr>
              <w:t>Výkon autorského dozoru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B4D371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208C82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B5E1A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 w:val="0"/>
                <w:szCs w:val="20"/>
                <w:u w:val="none"/>
              </w:rPr>
            </w:pPr>
          </w:p>
        </w:tc>
      </w:tr>
      <w:tr w:rsidR="006F268C" w:rsidRPr="00625A66" w14:paraId="1B84BFBD" w14:textId="77777777" w:rsidTr="000C2C9F">
        <w:trPr>
          <w:trHeight w:val="454"/>
        </w:trPr>
        <w:tc>
          <w:tcPr>
            <w:tcW w:w="3543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38053883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left"/>
              <w:rPr>
                <w:rStyle w:val="l-L2Char"/>
                <w:rFonts w:cs="Arial"/>
                <w:bCs/>
                <w:szCs w:val="20"/>
                <w:u w:val="none"/>
              </w:rPr>
            </w:pPr>
            <w:r w:rsidRPr="00625A66">
              <w:rPr>
                <w:rStyle w:val="l-L2Char"/>
                <w:rFonts w:cs="Arial"/>
                <w:bCs/>
                <w:szCs w:val="20"/>
                <w:u w:val="none"/>
              </w:rPr>
              <w:t>Cena celkem</w:t>
            </w:r>
          </w:p>
        </w:tc>
        <w:tc>
          <w:tcPr>
            <w:tcW w:w="1871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3B55C2CC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  <w:tc>
          <w:tcPr>
            <w:tcW w:w="1871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641ED157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  <w:tc>
          <w:tcPr>
            <w:tcW w:w="1787" w:type="dxa"/>
            <w:tcBorders>
              <w:top w:val="double" w:sz="4" w:space="0" w:color="auto"/>
            </w:tcBorders>
            <w:shd w:val="clear" w:color="auto" w:fill="EAF1DD" w:themeFill="accent3" w:themeFillTint="33"/>
            <w:vAlign w:val="center"/>
          </w:tcPr>
          <w:p w14:paraId="0D51F084" w14:textId="77777777" w:rsidR="006F268C" w:rsidRPr="00625A66" w:rsidRDefault="006F268C" w:rsidP="000C2C9F">
            <w:pPr>
              <w:pStyle w:val="l-L1"/>
              <w:keepNext w:val="0"/>
              <w:numPr>
                <w:ilvl w:val="0"/>
                <w:numId w:val="0"/>
              </w:numPr>
              <w:spacing w:before="0" w:after="0"/>
              <w:jc w:val="right"/>
              <w:rPr>
                <w:rStyle w:val="l-L2Char"/>
                <w:rFonts w:cs="Arial"/>
                <w:bCs/>
                <w:szCs w:val="20"/>
                <w:u w:val="none"/>
              </w:rPr>
            </w:pPr>
          </w:p>
        </w:tc>
      </w:tr>
    </w:tbl>
    <w:p w14:paraId="4EBC6996" w14:textId="77777777" w:rsidR="006F268C" w:rsidRDefault="006F268C" w:rsidP="006F268C"/>
    <w:p w14:paraId="28CA8841" w14:textId="3A2FC04F" w:rsidR="00BA7E8C" w:rsidRPr="00037712" w:rsidRDefault="006D4BE7" w:rsidP="006F268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171E0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D9FE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075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D5CC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B0FD62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99843E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E2BFE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C79B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9662F4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5F06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87811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14990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2B6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CBDE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27BF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F78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6B53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5B5D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A2056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4D7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2680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1441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16CC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BE64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80D61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A964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2395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AE4C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B2A2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1307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DEAB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6A33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61C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0231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B2C53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E803E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5E1D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154F5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6D53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164F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DE1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4C47F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5E7D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9D1E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8A85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4DDB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F5CA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77F0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33E4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0685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3944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FFC22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C838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2A44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99A95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303917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AEFF73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EBDE4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BD7DF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39F552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292CFD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53C9C6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sectPr w:rsidR="00AB3E8F" w:rsidRPr="00037712" w:rsidSect="006F268C">
      <w:footerReference w:type="default" r:id="rId8"/>
      <w:pgSz w:w="11906" w:h="16838" w:code="9"/>
      <w:pgMar w:top="85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7AF8B" w14:textId="77777777" w:rsidR="00561870" w:rsidRDefault="00561870" w:rsidP="008E4AD5">
      <w:r>
        <w:separator/>
      </w:r>
    </w:p>
  </w:endnote>
  <w:endnote w:type="continuationSeparator" w:id="0">
    <w:p w14:paraId="06364D2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3EB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1CDBAF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6FC63" w14:textId="77777777" w:rsidR="00561870" w:rsidRDefault="00561870" w:rsidP="008E4AD5">
      <w:r>
        <w:separator/>
      </w:r>
    </w:p>
  </w:footnote>
  <w:footnote w:type="continuationSeparator" w:id="0">
    <w:p w14:paraId="144D3284" w14:textId="77777777" w:rsidR="00561870" w:rsidRDefault="00561870" w:rsidP="008E4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BB8749E"/>
    <w:multiLevelType w:val="multilevel"/>
    <w:tmpl w:val="6F98B710"/>
    <w:lvl w:ilvl="0">
      <w:start w:val="1"/>
      <w:numFmt w:val="upperRoman"/>
      <w:pStyle w:val="l-L1"/>
      <w:suff w:val="nothing"/>
      <w:lvlText w:val="Čl. %1"/>
      <w:lvlJc w:val="left"/>
      <w:pPr>
        <w:ind w:left="4962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8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9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3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514756965">
    <w:abstractNumId w:val="31"/>
  </w:num>
  <w:num w:numId="2" w16cid:durableId="2107774425">
    <w:abstractNumId w:val="42"/>
  </w:num>
  <w:num w:numId="3" w16cid:durableId="1123885190">
    <w:abstractNumId w:val="30"/>
  </w:num>
  <w:num w:numId="4" w16cid:durableId="85394486">
    <w:abstractNumId w:val="34"/>
  </w:num>
  <w:num w:numId="5" w16cid:durableId="822965896">
    <w:abstractNumId w:val="28"/>
  </w:num>
  <w:num w:numId="6" w16cid:durableId="615795536">
    <w:abstractNumId w:val="12"/>
  </w:num>
  <w:num w:numId="7" w16cid:durableId="1844540444">
    <w:abstractNumId w:val="36"/>
  </w:num>
  <w:num w:numId="8" w16cid:durableId="1695419298">
    <w:abstractNumId w:val="19"/>
  </w:num>
  <w:num w:numId="9" w16cid:durableId="584193387">
    <w:abstractNumId w:val="15"/>
  </w:num>
  <w:num w:numId="10" w16cid:durableId="391123982">
    <w:abstractNumId w:val="41"/>
  </w:num>
  <w:num w:numId="11" w16cid:durableId="550728879">
    <w:abstractNumId w:val="40"/>
  </w:num>
  <w:num w:numId="12" w16cid:durableId="1915167463">
    <w:abstractNumId w:val="4"/>
  </w:num>
  <w:num w:numId="13" w16cid:durableId="15357258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8858571">
    <w:abstractNumId w:val="29"/>
  </w:num>
  <w:num w:numId="15" w16cid:durableId="1090852039">
    <w:abstractNumId w:val="17"/>
  </w:num>
  <w:num w:numId="16" w16cid:durableId="154347764">
    <w:abstractNumId w:val="25"/>
  </w:num>
  <w:num w:numId="17" w16cid:durableId="1254246353">
    <w:abstractNumId w:val="44"/>
  </w:num>
  <w:num w:numId="18" w16cid:durableId="64422742">
    <w:abstractNumId w:val="38"/>
  </w:num>
  <w:num w:numId="19" w16cid:durableId="1246455562">
    <w:abstractNumId w:val="14"/>
  </w:num>
  <w:num w:numId="20" w16cid:durableId="1330251498">
    <w:abstractNumId w:val="9"/>
  </w:num>
  <w:num w:numId="21" w16cid:durableId="2015524846">
    <w:abstractNumId w:val="8"/>
  </w:num>
  <w:num w:numId="22" w16cid:durableId="504900631">
    <w:abstractNumId w:val="4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42125">
    <w:abstractNumId w:val="5"/>
  </w:num>
  <w:num w:numId="24" w16cid:durableId="1501773570">
    <w:abstractNumId w:val="18"/>
  </w:num>
  <w:num w:numId="25" w16cid:durableId="241112318">
    <w:abstractNumId w:val="11"/>
  </w:num>
  <w:num w:numId="26" w16cid:durableId="61417772">
    <w:abstractNumId w:val="16"/>
  </w:num>
  <w:num w:numId="27" w16cid:durableId="859204434">
    <w:abstractNumId w:val="10"/>
  </w:num>
  <w:num w:numId="28" w16cid:durableId="422723114">
    <w:abstractNumId w:val="7"/>
  </w:num>
  <w:num w:numId="29" w16cid:durableId="78525483">
    <w:abstractNumId w:val="3"/>
  </w:num>
  <w:num w:numId="30" w16cid:durableId="1925020836">
    <w:abstractNumId w:val="37"/>
  </w:num>
  <w:num w:numId="31" w16cid:durableId="1318148561">
    <w:abstractNumId w:val="33"/>
  </w:num>
  <w:num w:numId="32" w16cid:durableId="1419983565">
    <w:abstractNumId w:val="26"/>
  </w:num>
  <w:num w:numId="33" w16cid:durableId="672537557">
    <w:abstractNumId w:val="13"/>
  </w:num>
  <w:num w:numId="34" w16cid:durableId="1433093196">
    <w:abstractNumId w:val="24"/>
  </w:num>
  <w:num w:numId="35" w16cid:durableId="694622774">
    <w:abstractNumId w:val="0"/>
  </w:num>
  <w:num w:numId="36" w16cid:durableId="781146609">
    <w:abstractNumId w:val="2"/>
  </w:num>
  <w:num w:numId="37" w16cid:durableId="2001494438">
    <w:abstractNumId w:val="22"/>
  </w:num>
  <w:num w:numId="38" w16cid:durableId="529756219">
    <w:abstractNumId w:val="23"/>
  </w:num>
  <w:num w:numId="39" w16cid:durableId="577712484">
    <w:abstractNumId w:val="6"/>
  </w:num>
  <w:num w:numId="40" w16cid:durableId="1860966156">
    <w:abstractNumId w:val="46"/>
  </w:num>
  <w:num w:numId="41" w16cid:durableId="20743488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15848487">
    <w:abstractNumId w:val="43"/>
  </w:num>
  <w:num w:numId="43" w16cid:durableId="930242865">
    <w:abstractNumId w:val="21"/>
  </w:num>
  <w:num w:numId="44" w16cid:durableId="975067450">
    <w:abstractNumId w:val="39"/>
  </w:num>
  <w:num w:numId="45" w16cid:durableId="1407453042">
    <w:abstractNumId w:val="27"/>
  </w:num>
  <w:num w:numId="46" w16cid:durableId="1457482187">
    <w:abstractNumId w:val="32"/>
  </w:num>
  <w:num w:numId="47" w16cid:durableId="714424435">
    <w:abstractNumId w:val="1"/>
  </w:num>
  <w:num w:numId="48" w16cid:durableId="105855819">
    <w:abstractNumId w:val="35"/>
  </w:num>
  <w:num w:numId="49" w16cid:durableId="1686399901">
    <w:abstractNumId w:val="45"/>
  </w:num>
  <w:num w:numId="50" w16cid:durableId="159154396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A414C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BE7"/>
    <w:rsid w:val="006D4FDC"/>
    <w:rsid w:val="006D5007"/>
    <w:rsid w:val="006E23F8"/>
    <w:rsid w:val="006E2CE9"/>
    <w:rsid w:val="006E2F10"/>
    <w:rsid w:val="006E472B"/>
    <w:rsid w:val="006E6DA7"/>
    <w:rsid w:val="006E7858"/>
    <w:rsid w:val="006F268C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5F8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uiPriority w:val="59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-L1">
    <w:name w:val="Čl. - L1"/>
    <w:basedOn w:val="Normln"/>
    <w:link w:val="l-L1Char"/>
    <w:qFormat/>
    <w:rsid w:val="006F268C"/>
    <w:pPr>
      <w:keepNext/>
      <w:numPr>
        <w:numId w:val="50"/>
      </w:numPr>
      <w:suppressAutoHyphens/>
      <w:spacing w:before="480" w:after="240" w:line="288" w:lineRule="auto"/>
      <w:jc w:val="center"/>
      <w:outlineLvl w:val="0"/>
    </w:pPr>
    <w:rPr>
      <w:b/>
      <w:sz w:val="22"/>
      <w:u w:val="single"/>
      <w:lang w:eastAsia="en-US"/>
    </w:rPr>
  </w:style>
  <w:style w:type="character" w:customStyle="1" w:styleId="l-L1Char">
    <w:name w:val="Čl. - L1 Char"/>
    <w:link w:val="l-L1"/>
    <w:rsid w:val="006F268C"/>
    <w:rPr>
      <w:rFonts w:ascii="Times New Roman" w:eastAsia="Times New Roman" w:hAnsi="Times New Roman"/>
      <w:b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6F268C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6F268C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320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6</cp:revision>
  <cp:lastPrinted>2024-11-20T15:20:00Z</cp:lastPrinted>
  <dcterms:created xsi:type="dcterms:W3CDTF">2024-10-22T11:22:00Z</dcterms:created>
  <dcterms:modified xsi:type="dcterms:W3CDTF">2025-04-15T09:12:00Z</dcterms:modified>
</cp:coreProperties>
</file>